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7. Sınıf Din Kültürü ve Ahlak Bilgisi Zümre Toplantı Tutanağı</w:t>
      </w:r>
    </w:p>
    <w:p>
      <w:r>
        <w:t>Ders: Din Kültürü ve Ahlak Bilgisi</w:t>
      </w:r>
    </w:p>
    <w:p>
      <w:r>
        <w:t>Sınıf: 7. Sınıf</w:t>
      </w:r>
    </w:p>
    <w:p>
      <w:r>
        <w:t>Toplantı Tarihi: [Tarih]</w:t>
      </w:r>
    </w:p>
    <w:p>
      <w:r>
        <w:t>Toplantı Yeri: [Okul Adı]</w:t>
      </w:r>
    </w:p>
    <w:p>
      <w:r>
        <w:t>Başkan: [Öğretmenin Adı]</w:t>
      </w:r>
    </w:p>
    <w:p>
      <w:r>
        <w:t>Katılımcılar: [Tüm branş öğretmenlerinin isimleri]</w:t>
      </w:r>
    </w:p>
    <w:p>
      <w:pPr>
        <w:pStyle w:val="Heading1"/>
      </w:pPr>
      <w:r>
        <w:t>Gündem Maddeleri</w:t>
      </w:r>
    </w:p>
    <w:p>
      <w:pPr>
        <w:pStyle w:val="ListBullet"/>
      </w:pPr>
      <w:r>
        <w:t>1. Açılış ve yoklama</w:t>
      </w:r>
    </w:p>
    <w:p>
      <w:pPr>
        <w:pStyle w:val="ListBullet"/>
      </w:pPr>
      <w:r>
        <w:t>2. 7. sınıf yıllık planlarının incelenmesi</w:t>
      </w:r>
    </w:p>
    <w:p>
      <w:pPr>
        <w:pStyle w:val="ListBullet"/>
      </w:pPr>
      <w:r>
        <w:t>3. Öğretim programının genel yapısı ve kazanımların değerlendirilmesi</w:t>
      </w:r>
    </w:p>
    <w:p>
      <w:pPr>
        <w:pStyle w:val="ListBullet"/>
      </w:pPr>
      <w:r>
        <w:t>4. Değerler eğitimi ile entegrasyon</w:t>
      </w:r>
    </w:p>
    <w:p>
      <w:pPr>
        <w:pStyle w:val="ListBullet"/>
      </w:pPr>
      <w:r>
        <w:t>5. Sınav tarihleri ve ölçme-değerlendirme esasları</w:t>
      </w:r>
    </w:p>
    <w:p>
      <w:pPr>
        <w:pStyle w:val="ListBullet"/>
      </w:pPr>
      <w:r>
        <w:t>6. Proje ödevlerinin belirlenmesi</w:t>
      </w:r>
    </w:p>
    <w:p>
      <w:pPr>
        <w:pStyle w:val="ListBullet"/>
      </w:pPr>
      <w:r>
        <w:t>7. Etkinlik ve materyal paylaşımı</w:t>
      </w:r>
    </w:p>
    <w:p>
      <w:pPr>
        <w:pStyle w:val="ListBullet"/>
      </w:pPr>
      <w:r>
        <w:t>8. İş birliği ve iletişim esasları</w:t>
      </w:r>
    </w:p>
    <w:p>
      <w:pPr>
        <w:pStyle w:val="ListBullet"/>
      </w:pPr>
      <w:r>
        <w:t>9. Dilek ve temenniler</w:t>
      </w:r>
    </w:p>
    <w:p>
      <w:pPr>
        <w:pStyle w:val="Heading1"/>
      </w:pPr>
      <w:r>
        <w:t>Gündem Maddelerinin Görüşülmesi</w:t>
      </w:r>
    </w:p>
    <w:p>
      <w:r>
        <w:t>- Öğretim programı doğrultusunda konuların öğrencilerin seviyelerine göre planlanmasına karar verildi.</w:t>
        <w:br/>
        <w:t>- Kazanımların işlenişinde milli ve manevi değerlere uygun içerikler kullanılmasına özen gösterilmesi kararlaştırıldı.</w:t>
        <w:br/>
        <w:t>- Değerler eğitimi ile bütünleşik bir öğretim yapılmasının önemi vurgulandı.</w:t>
        <w:br/>
        <w:t>- Yazılı sınavların Ekim ve Aralık aylarında, proje ödevlerinin ise Mart ayında verilmesi uygun görüldü.</w:t>
        <w:br/>
        <w:t>- Ölçme-değerlendirme kriterlerinde ortaklık sağlanmasına karar verildi.</w:t>
        <w:br/>
        <w:t>- Etkinlik, afiş, video vb. materyallerin ortak paylaşımının yapılması önerildi.</w:t>
      </w:r>
    </w:p>
    <w:p>
      <w:pPr>
        <w:pStyle w:val="Heading1"/>
      </w:pPr>
      <w:r>
        <w:t>Alınan Kararlar</w:t>
      </w:r>
    </w:p>
    <w:p>
      <w:pPr>
        <w:pStyle w:val="ListNumber"/>
      </w:pPr>
      <w:r>
        <w:t>1. Tüm öğretmenler yıllık planlarını MEB müfredatına uygun şekilde düzenleyecektir.</w:t>
      </w:r>
    </w:p>
    <w:p>
      <w:pPr>
        <w:pStyle w:val="ListNumber"/>
      </w:pPr>
      <w:r>
        <w:t>2. Kazanımların işlenişinde milli-manevi değerlere dikkat edilecektir.</w:t>
      </w:r>
    </w:p>
    <w:p>
      <w:pPr>
        <w:pStyle w:val="ListNumber"/>
      </w:pPr>
      <w:r>
        <w:t>3. Yazılı sınavlar ortak yapılacak, tarihleri önceden belirlenecektir.</w:t>
      </w:r>
    </w:p>
    <w:p>
      <w:pPr>
        <w:pStyle w:val="ListNumber"/>
      </w:pPr>
      <w:r>
        <w:t>4. Değerler eğitimi her ünitede vurgulanacaktır.</w:t>
      </w:r>
    </w:p>
    <w:p>
      <w:pPr>
        <w:pStyle w:val="ListNumber"/>
      </w:pPr>
      <w:r>
        <w:t>5. Ortak materyal paylaşımı yapılacaktır.</w:t>
      </w:r>
    </w:p>
    <w:p>
      <w:pPr>
        <w:pStyle w:val="ListNumber"/>
      </w:pPr>
      <w:r>
        <w:t>6. Öğretmenler arasında iletişim ve iş birliği sürdürülecektir.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